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38C" w:rsidRDefault="00186A23" w:rsidP="00186A23">
      <w:pPr>
        <w:jc w:val="center"/>
        <w:rPr>
          <w:sz w:val="28"/>
          <w:szCs w:val="28"/>
        </w:rPr>
      </w:pPr>
      <w:r w:rsidRPr="00186A23">
        <w:rPr>
          <w:sz w:val="28"/>
          <w:szCs w:val="28"/>
        </w:rPr>
        <w:t xml:space="preserve">Age Adjustment </w:t>
      </w:r>
    </w:p>
    <w:p w:rsidR="00186A23" w:rsidRDefault="00186A23" w:rsidP="00186A23">
      <w:pPr>
        <w:jc w:val="center"/>
      </w:pPr>
      <w:r>
        <w:t>Prepared by Gerald Schafer, June 2016</w:t>
      </w:r>
    </w:p>
    <w:p w:rsidR="001C3884" w:rsidRDefault="00DF3B81" w:rsidP="0023175D">
      <w:pPr>
        <w:rPr>
          <w:b/>
          <w:bCs/>
          <w:color w:val="3D316A"/>
          <w:kern w:val="36"/>
          <w:sz w:val="24"/>
          <w:szCs w:val="24"/>
        </w:rPr>
      </w:pPr>
      <w:r>
        <w:t xml:space="preserve">Often, comparisons of population health indicators are expressed as </w:t>
      </w:r>
      <w:r>
        <w:rPr>
          <w:b/>
        </w:rPr>
        <w:t>crude</w:t>
      </w:r>
      <w:r>
        <w:t xml:space="preserve"> and/or </w:t>
      </w:r>
      <w:r>
        <w:rPr>
          <w:b/>
        </w:rPr>
        <w:t>age</w:t>
      </w:r>
      <w:r w:rsidR="00B82CAF">
        <w:rPr>
          <w:b/>
        </w:rPr>
        <w:t xml:space="preserve"> </w:t>
      </w:r>
      <w:r>
        <w:rPr>
          <w:b/>
        </w:rPr>
        <w:t xml:space="preserve">adjusted </w:t>
      </w:r>
      <w:r w:rsidR="001C3884">
        <w:t xml:space="preserve">rates.  Age </w:t>
      </w:r>
      <w:r w:rsidR="0023175D">
        <w:t xml:space="preserve">adjustment modifies the </w:t>
      </w:r>
      <w:r w:rsidR="00887ACA">
        <w:t>calculations</w:t>
      </w:r>
      <w:r w:rsidR="0023175D">
        <w:t xml:space="preserve"> by making it as if the various samples came from populations that had the same age structure.</w:t>
      </w:r>
    </w:p>
    <w:p w:rsidR="003B438C" w:rsidRPr="005661D0" w:rsidRDefault="003B438C" w:rsidP="003B438C">
      <w:pPr>
        <w:jc w:val="center"/>
        <w:rPr>
          <w:sz w:val="24"/>
          <w:szCs w:val="24"/>
        </w:rPr>
      </w:pPr>
      <w:proofErr w:type="gramStart"/>
      <w:r w:rsidRPr="005661D0">
        <w:rPr>
          <w:b/>
          <w:bCs/>
          <w:color w:val="3D316A"/>
          <w:kern w:val="36"/>
          <w:sz w:val="24"/>
          <w:szCs w:val="24"/>
        </w:rPr>
        <w:t>Figure 1.</w:t>
      </w:r>
      <w:proofErr w:type="gramEnd"/>
      <w:r w:rsidRPr="005661D0">
        <w:rPr>
          <w:b/>
          <w:bCs/>
          <w:color w:val="3D316A"/>
          <w:kern w:val="36"/>
          <w:sz w:val="24"/>
          <w:szCs w:val="24"/>
        </w:rPr>
        <w:t xml:space="preserve">  </w:t>
      </w:r>
      <w:r w:rsidR="00626314" w:rsidRPr="00626314">
        <w:rPr>
          <w:b/>
          <w:bCs/>
          <w:color w:val="3D316A"/>
          <w:kern w:val="36"/>
          <w:sz w:val="24"/>
          <w:szCs w:val="24"/>
        </w:rPr>
        <w:t>Crude and Age</w:t>
      </w:r>
      <w:r w:rsidR="00B82CAF">
        <w:rPr>
          <w:b/>
          <w:bCs/>
          <w:color w:val="3D316A"/>
          <w:kern w:val="36"/>
          <w:sz w:val="24"/>
          <w:szCs w:val="24"/>
        </w:rPr>
        <w:t xml:space="preserve"> </w:t>
      </w:r>
      <w:r w:rsidR="00626314" w:rsidRPr="00626314">
        <w:rPr>
          <w:b/>
          <w:bCs/>
          <w:color w:val="3D316A"/>
          <w:kern w:val="36"/>
          <w:sz w:val="24"/>
          <w:szCs w:val="24"/>
        </w:rPr>
        <w:t>Adjusted Incidence of End-Stage Renal Disease Related to Diabetes Mellitus (ESRD-DM) per 100,000 Diabetic Population, United States, 1980–2008</w:t>
      </w:r>
      <w:r w:rsidR="005661D0" w:rsidRPr="005661D0">
        <w:rPr>
          <w:b/>
          <w:bCs/>
          <w:color w:val="3D316A"/>
          <w:kern w:val="36"/>
          <w:sz w:val="24"/>
          <w:szCs w:val="24"/>
        </w:rPr>
        <w:t xml:space="preserve"> </w:t>
      </w:r>
      <w:hyperlink r:id="rId5" w:history="1">
        <w:r w:rsidR="005661D0" w:rsidRPr="005661D0">
          <w:rPr>
            <w:rStyle w:val="Hyperlink"/>
            <w:b/>
            <w:bCs/>
            <w:kern w:val="36"/>
            <w:sz w:val="24"/>
            <w:szCs w:val="24"/>
          </w:rPr>
          <w:t>(CDC)</w:t>
        </w:r>
      </w:hyperlink>
    </w:p>
    <w:p w:rsidR="003B438C" w:rsidRDefault="004C3E57" w:rsidP="00186A23">
      <w:r>
        <w:rPr>
          <w:noProof/>
        </w:rPr>
        <w:drawing>
          <wp:inline distT="0" distB="0" distL="0" distR="0">
            <wp:extent cx="4492625" cy="3084830"/>
            <wp:effectExtent l="0" t="0" r="3175" b="1270"/>
            <wp:docPr id="2" name="Picture 2" descr="Crude and Age-adjusted Incidence of End-stage Renal Disease Related to Diabetes per 100,000 Diabetic Population, United States, 1980-2008. Links for data figures, sources, methods and data limitations, and detailed tables follow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ude and Age-adjusted Incidence of End-stage Renal Disease Related to Diabetes per 100,000 Diabetic Population, United States, 1980-2008. Links for data figures, sources, methods and data limitations, and detailed tables follow this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2625" cy="3084830"/>
                    </a:xfrm>
                    <a:prstGeom prst="rect">
                      <a:avLst/>
                    </a:prstGeom>
                    <a:noFill/>
                    <a:ln>
                      <a:noFill/>
                    </a:ln>
                  </pic:spPr>
                </pic:pic>
              </a:graphicData>
            </a:graphic>
          </wp:inline>
        </w:drawing>
      </w:r>
    </w:p>
    <w:p w:rsidR="003B438C" w:rsidRPr="005661D0" w:rsidRDefault="005661D0" w:rsidP="00186A23">
      <w:pPr>
        <w:rPr>
          <w:b/>
        </w:rPr>
      </w:pPr>
      <w:r>
        <w:rPr>
          <w:b/>
        </w:rPr>
        <w:t>Q</w:t>
      </w:r>
      <w:r w:rsidR="00E830A0">
        <w:rPr>
          <w:b/>
        </w:rPr>
        <w:t>uestion</w:t>
      </w:r>
      <w:r>
        <w:rPr>
          <w:b/>
        </w:rPr>
        <w:t xml:space="preserve"> 1:  Describe the changes in crude and age-adjusted incidence of </w:t>
      </w:r>
      <w:r w:rsidR="00626314">
        <w:rPr>
          <w:b/>
        </w:rPr>
        <w:t>end-stage renal disease</w:t>
      </w:r>
      <w:r w:rsidR="00887ACA">
        <w:rPr>
          <w:b/>
        </w:rPr>
        <w:t xml:space="preserve"> in</w:t>
      </w:r>
      <w:r>
        <w:rPr>
          <w:b/>
        </w:rPr>
        <w:t xml:space="preserve"> Figure 1.</w:t>
      </w:r>
      <w:r w:rsidR="004C3E57">
        <w:rPr>
          <w:b/>
        </w:rPr>
        <w:t xml:space="preserve">  </w:t>
      </w:r>
      <w:proofErr w:type="gramStart"/>
      <w:r w:rsidR="004C3E57">
        <w:rPr>
          <w:b/>
        </w:rPr>
        <w:t xml:space="preserve">Any ideas as to why the incidence has changed as it has, and why the crude rate crossed over the age-adjusted rate around </w:t>
      </w:r>
      <w:r w:rsidR="00626314">
        <w:rPr>
          <w:b/>
        </w:rPr>
        <w:t>1991</w:t>
      </w:r>
      <w:r w:rsidR="004C3E57">
        <w:rPr>
          <w:b/>
        </w:rPr>
        <w:t>?</w:t>
      </w:r>
      <w:proofErr w:type="gramEnd"/>
      <w:r w:rsidR="004C3E57">
        <w:rPr>
          <w:b/>
        </w:rPr>
        <w:t xml:space="preserve"> </w:t>
      </w:r>
    </w:p>
    <w:p w:rsidR="00E830A0" w:rsidRDefault="00E830A0" w:rsidP="005661D0"/>
    <w:p w:rsidR="00E830A0" w:rsidRDefault="00E830A0" w:rsidP="005661D0"/>
    <w:p w:rsidR="005661D0" w:rsidRDefault="005661D0" w:rsidP="005661D0">
      <w:r>
        <w:t>The goal of this activity is to discover how age adjustment impacts rates</w:t>
      </w:r>
      <w:r w:rsidR="004C3E57">
        <w:t xml:space="preserve"> of a condition</w:t>
      </w:r>
      <w:r>
        <w:t xml:space="preserve"> through an explorat</w:t>
      </w:r>
      <w:r w:rsidR="0023175D">
        <w:t>ion of publically available cancer mortality data.</w:t>
      </w:r>
    </w:p>
    <w:p w:rsidR="003B438C" w:rsidRDefault="003B438C" w:rsidP="00186A23"/>
    <w:p w:rsidR="003B438C" w:rsidRDefault="003B438C" w:rsidP="00186A23"/>
    <w:p w:rsidR="004D4C24" w:rsidRDefault="004D4C24" w:rsidP="00186A23"/>
    <w:p w:rsidR="004D4C24" w:rsidRDefault="00210A91" w:rsidP="00186A23">
      <w:proofErr w:type="gramStart"/>
      <w:r w:rsidRPr="002274CC">
        <w:rPr>
          <w:b/>
        </w:rPr>
        <w:lastRenderedPageBreak/>
        <w:t>Step</w:t>
      </w:r>
      <w:r w:rsidR="004D4C24" w:rsidRPr="002274CC">
        <w:rPr>
          <w:b/>
        </w:rPr>
        <w:t xml:space="preserve"> 1.</w:t>
      </w:r>
      <w:proofErr w:type="gramEnd"/>
      <w:r w:rsidR="004D4C24">
        <w:t xml:space="preserve">  Go to </w:t>
      </w:r>
      <w:hyperlink r:id="rId7" w:history="1">
        <w:r w:rsidR="004D4C24" w:rsidRPr="004D4C24">
          <w:rPr>
            <w:rStyle w:val="Hyperlink"/>
          </w:rPr>
          <w:t>http://wonder.cdc.gov/cancermort-v2012.HTML</w:t>
        </w:r>
      </w:hyperlink>
      <w:r w:rsidR="004D4C24">
        <w:t xml:space="preserve"> and </w:t>
      </w:r>
      <w:r>
        <w:t xml:space="preserve">generate cancer mortality data, grouped by year and state.  </w:t>
      </w:r>
      <w:r w:rsidR="009535E4">
        <w:t>P</w:t>
      </w:r>
      <w:r>
        <w:t xml:space="preserve">aste into Excel and clean up the data so you end up with a sheet that </w:t>
      </w:r>
      <w:r w:rsidR="002274CC">
        <w:t>looks</w:t>
      </w:r>
      <w:r>
        <w:t xml:space="preserve"> like </w:t>
      </w:r>
      <w:r w:rsidR="002274CC">
        <w:t>Figure 2</w:t>
      </w:r>
      <w:r>
        <w:t xml:space="preserve">, </w:t>
      </w:r>
      <w:r w:rsidR="002274CC">
        <w:t xml:space="preserve">in this and other figures </w:t>
      </w:r>
      <w:r>
        <w:t>with all 50 states and Washington DC.</w:t>
      </w:r>
    </w:p>
    <w:p w:rsidR="00210A91" w:rsidRDefault="00210A91" w:rsidP="00186A23">
      <w:proofErr w:type="gramStart"/>
      <w:r>
        <w:t>Figure 2.</w:t>
      </w:r>
      <w:proofErr w:type="gramEnd"/>
      <w:r>
        <w:t xml:space="preserve">  Spreadsheet Example 1</w:t>
      </w:r>
    </w:p>
    <w:p w:rsidR="00210A91" w:rsidRDefault="00210A91" w:rsidP="00186A23">
      <w:r>
        <w:rPr>
          <w:noProof/>
        </w:rPr>
        <w:drawing>
          <wp:inline distT="0" distB="0" distL="0" distR="0" wp14:anchorId="20D5411B" wp14:editId="24222C20">
            <wp:extent cx="2933700" cy="2543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33700" cy="2543175"/>
                    </a:xfrm>
                    <a:prstGeom prst="rect">
                      <a:avLst/>
                    </a:prstGeom>
                  </pic:spPr>
                </pic:pic>
              </a:graphicData>
            </a:graphic>
          </wp:inline>
        </w:drawing>
      </w:r>
    </w:p>
    <w:p w:rsidR="00186A23" w:rsidRDefault="00210A91" w:rsidP="00210A91">
      <w:proofErr w:type="gramStart"/>
      <w:r w:rsidRPr="002274CC">
        <w:rPr>
          <w:b/>
        </w:rPr>
        <w:t>Step 2.</w:t>
      </w:r>
      <w:proofErr w:type="gramEnd"/>
      <w:r>
        <w:t xml:space="preserve">  Go to </w:t>
      </w:r>
      <w:hyperlink r:id="rId9" w:history="1">
        <w:r w:rsidRPr="00210A91">
          <w:rPr>
            <w:rStyle w:val="Hyperlink"/>
          </w:rPr>
          <w:t>https://www.census.gov/popest/data/state/totals/2012/</w:t>
        </w:r>
      </w:hyperlink>
      <w:r>
        <w:t xml:space="preserve"> and access 2012 population data by state.  </w:t>
      </w:r>
      <w:r w:rsidR="009535E4">
        <w:t>Past</w:t>
      </w:r>
      <w:r>
        <w:t>e</w:t>
      </w:r>
      <w:r w:rsidR="002274CC">
        <w:t xml:space="preserve"> beside your cancer death data.  Then divide cancer deaths by the population and multiply by 100,000 to give a crude rate for cancer deaths by state.  Your sheet should now look like Figure 3.</w:t>
      </w:r>
    </w:p>
    <w:p w:rsidR="002274CC" w:rsidRDefault="002274CC" w:rsidP="00210A91">
      <w:proofErr w:type="gramStart"/>
      <w:r>
        <w:t>Figure 3.</w:t>
      </w:r>
      <w:proofErr w:type="gramEnd"/>
      <w:r>
        <w:t xml:space="preserve">  Spreadsheet Example 2</w:t>
      </w:r>
    </w:p>
    <w:p w:rsidR="002274CC" w:rsidRDefault="002274CC" w:rsidP="00210A91">
      <w:pPr>
        <w:rPr>
          <w:rFonts w:ascii="Calibri" w:eastAsia="Times New Roman" w:hAnsi="Calibri" w:cs="Times New Roman"/>
          <w:color w:val="0000FF"/>
          <w:u w:val="single"/>
        </w:rPr>
      </w:pPr>
      <w:r>
        <w:rPr>
          <w:noProof/>
        </w:rPr>
        <w:drawing>
          <wp:inline distT="0" distB="0" distL="0" distR="0" wp14:anchorId="25B25CC9" wp14:editId="31E65E14">
            <wp:extent cx="5943600" cy="2283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283460"/>
                    </a:xfrm>
                    <a:prstGeom prst="rect">
                      <a:avLst/>
                    </a:prstGeom>
                  </pic:spPr>
                </pic:pic>
              </a:graphicData>
            </a:graphic>
          </wp:inline>
        </w:drawing>
      </w:r>
    </w:p>
    <w:p w:rsidR="002274CC" w:rsidRPr="002274CC" w:rsidRDefault="002274CC" w:rsidP="002274CC">
      <w:pPr>
        <w:rPr>
          <w:rFonts w:ascii="Calibri" w:eastAsia="Times New Roman" w:hAnsi="Calibri" w:cs="Times New Roman"/>
        </w:rPr>
      </w:pPr>
    </w:p>
    <w:p w:rsidR="002274CC" w:rsidRDefault="002274CC" w:rsidP="002274CC">
      <w:pPr>
        <w:jc w:val="center"/>
        <w:rPr>
          <w:rFonts w:ascii="Calibri" w:eastAsia="Times New Roman" w:hAnsi="Calibri" w:cs="Times New Roman"/>
        </w:rPr>
      </w:pPr>
    </w:p>
    <w:p w:rsidR="002274CC" w:rsidRDefault="002274CC" w:rsidP="002274CC">
      <w:pPr>
        <w:rPr>
          <w:rFonts w:ascii="Calibri" w:eastAsia="Times New Roman" w:hAnsi="Calibri" w:cs="Times New Roman"/>
        </w:rPr>
      </w:pPr>
      <w:proofErr w:type="gramStart"/>
      <w:r>
        <w:rPr>
          <w:rFonts w:ascii="Calibri" w:eastAsia="Times New Roman" w:hAnsi="Calibri" w:cs="Times New Roman"/>
          <w:b/>
        </w:rPr>
        <w:lastRenderedPageBreak/>
        <w:t>Step 3.</w:t>
      </w:r>
      <w:proofErr w:type="gramEnd"/>
      <w:r>
        <w:rPr>
          <w:rFonts w:ascii="Calibri" w:eastAsia="Times New Roman" w:hAnsi="Calibri" w:cs="Times New Roman"/>
          <w:b/>
        </w:rPr>
        <w:t xml:space="preserve">  </w:t>
      </w:r>
      <w:r>
        <w:rPr>
          <w:rFonts w:ascii="Calibri" w:eastAsia="Times New Roman" w:hAnsi="Calibri" w:cs="Times New Roman"/>
        </w:rPr>
        <w:t xml:space="preserve">Go back to CDC Wonder and generate age-adjusted data and add it to your spreadsheet.  Then, using this Excel </w:t>
      </w:r>
      <w:r w:rsidR="00B82CAF">
        <w:rPr>
          <w:rFonts w:ascii="Calibri" w:eastAsia="Times New Roman" w:hAnsi="Calibri" w:cs="Times New Roman"/>
        </w:rPr>
        <w:t xml:space="preserve">statement </w:t>
      </w:r>
      <w:r w:rsidR="00B82CAF" w:rsidRPr="00B82CAF">
        <w:rPr>
          <w:rFonts w:ascii="Calibri" w:eastAsia="Times New Roman" w:hAnsi="Calibri" w:cs="Times New Roman"/>
        </w:rPr>
        <w:t>=</w:t>
      </w:r>
      <w:proofErr w:type="gramStart"/>
      <w:r w:rsidR="00B82CAF" w:rsidRPr="00B82CAF">
        <w:rPr>
          <w:rFonts w:ascii="Calibri" w:eastAsia="Times New Roman" w:hAnsi="Calibri" w:cs="Times New Roman"/>
        </w:rPr>
        <w:t>IF(</w:t>
      </w:r>
      <w:proofErr w:type="gramEnd"/>
      <w:r w:rsidR="00B82CAF" w:rsidRPr="00B82CAF">
        <w:rPr>
          <w:rFonts w:ascii="Calibri" w:eastAsia="Times New Roman" w:hAnsi="Calibri" w:cs="Times New Roman"/>
        </w:rPr>
        <w:t xml:space="preserve">F3&gt;E3,"Age </w:t>
      </w:r>
      <w:proofErr w:type="spellStart"/>
      <w:r w:rsidR="00B82CAF" w:rsidRPr="00B82CAF">
        <w:rPr>
          <w:rFonts w:ascii="Calibri" w:eastAsia="Times New Roman" w:hAnsi="Calibri" w:cs="Times New Roman"/>
        </w:rPr>
        <w:t>adjusted","Crude</w:t>
      </w:r>
      <w:proofErr w:type="spellEnd"/>
      <w:r w:rsidR="00B82CAF" w:rsidRPr="00B82CAF">
        <w:rPr>
          <w:rFonts w:ascii="Calibri" w:eastAsia="Times New Roman" w:hAnsi="Calibri" w:cs="Times New Roman"/>
        </w:rPr>
        <w:t>")</w:t>
      </w:r>
      <w:r w:rsidR="00B82CAF">
        <w:rPr>
          <w:rFonts w:ascii="Calibri" w:eastAsia="Times New Roman" w:hAnsi="Calibri" w:cs="Times New Roman"/>
        </w:rPr>
        <w:t xml:space="preserve">  determine whether the age adjusted or crude rate is higher.  </w:t>
      </w:r>
      <w:r>
        <w:rPr>
          <w:rFonts w:ascii="Calibri" w:eastAsia="Times New Roman" w:hAnsi="Calibri" w:cs="Times New Roman"/>
        </w:rPr>
        <w:t>Your spreadsheet should now look like Figure 4.</w:t>
      </w:r>
    </w:p>
    <w:p w:rsidR="002274CC" w:rsidRDefault="00B82CAF" w:rsidP="002274CC">
      <w:pPr>
        <w:rPr>
          <w:rFonts w:ascii="Calibri" w:eastAsia="Times New Roman" w:hAnsi="Calibri" w:cs="Times New Roman"/>
        </w:rPr>
      </w:pPr>
      <w:proofErr w:type="gramStart"/>
      <w:r>
        <w:rPr>
          <w:rFonts w:ascii="Calibri" w:eastAsia="Times New Roman" w:hAnsi="Calibri" w:cs="Times New Roman"/>
        </w:rPr>
        <w:t>Figure 4.</w:t>
      </w:r>
      <w:proofErr w:type="gramEnd"/>
      <w:r>
        <w:rPr>
          <w:rFonts w:ascii="Calibri" w:eastAsia="Times New Roman" w:hAnsi="Calibri" w:cs="Times New Roman"/>
        </w:rPr>
        <w:t xml:space="preserve">  </w:t>
      </w:r>
      <w:proofErr w:type="gramStart"/>
      <w:r>
        <w:rPr>
          <w:rFonts w:ascii="Calibri" w:eastAsia="Times New Roman" w:hAnsi="Calibri" w:cs="Times New Roman"/>
        </w:rPr>
        <w:t>Spreadsheet Example 3.</w:t>
      </w:r>
      <w:proofErr w:type="gramEnd"/>
    </w:p>
    <w:p w:rsidR="00B82CAF" w:rsidRDefault="00B82CAF" w:rsidP="002274CC">
      <w:pPr>
        <w:rPr>
          <w:rFonts w:ascii="Calibri" w:eastAsia="Times New Roman" w:hAnsi="Calibri" w:cs="Times New Roman"/>
        </w:rPr>
      </w:pPr>
      <w:r>
        <w:rPr>
          <w:noProof/>
        </w:rPr>
        <w:drawing>
          <wp:inline distT="0" distB="0" distL="0" distR="0" wp14:anchorId="335E0E23" wp14:editId="55D30202">
            <wp:extent cx="5943600" cy="1715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715770"/>
                    </a:xfrm>
                    <a:prstGeom prst="rect">
                      <a:avLst/>
                    </a:prstGeom>
                  </pic:spPr>
                </pic:pic>
              </a:graphicData>
            </a:graphic>
          </wp:inline>
        </w:drawing>
      </w:r>
    </w:p>
    <w:p w:rsidR="00B82CAF" w:rsidRDefault="00B82CAF" w:rsidP="002274CC">
      <w:pPr>
        <w:rPr>
          <w:rFonts w:ascii="Calibri" w:eastAsia="Times New Roman" w:hAnsi="Calibri" w:cs="Times New Roman"/>
        </w:rPr>
      </w:pPr>
    </w:p>
    <w:p w:rsidR="00B82CAF" w:rsidRDefault="00B82CAF" w:rsidP="002274CC">
      <w:pPr>
        <w:rPr>
          <w:rFonts w:ascii="Calibri" w:eastAsia="Times New Roman" w:hAnsi="Calibri" w:cs="Times New Roman"/>
        </w:rPr>
      </w:pPr>
      <w:proofErr w:type="gramStart"/>
      <w:r>
        <w:rPr>
          <w:rFonts w:ascii="Calibri" w:eastAsia="Times New Roman" w:hAnsi="Calibri" w:cs="Times New Roman"/>
          <w:b/>
        </w:rPr>
        <w:t xml:space="preserve">Step </w:t>
      </w:r>
      <w:r w:rsidR="00E830A0">
        <w:rPr>
          <w:rFonts w:ascii="Calibri" w:eastAsia="Times New Roman" w:hAnsi="Calibri" w:cs="Times New Roman"/>
          <w:b/>
        </w:rPr>
        <w:t>4</w:t>
      </w:r>
      <w:r>
        <w:rPr>
          <w:rFonts w:ascii="Calibri" w:eastAsia="Times New Roman" w:hAnsi="Calibri" w:cs="Times New Roman"/>
          <w:b/>
        </w:rPr>
        <w:t>.</w:t>
      </w:r>
      <w:proofErr w:type="gramEnd"/>
      <w:r>
        <w:rPr>
          <w:rFonts w:ascii="Calibri" w:eastAsia="Times New Roman" w:hAnsi="Calibri" w:cs="Times New Roman"/>
          <w:b/>
        </w:rPr>
        <w:t xml:space="preserve">  </w:t>
      </w:r>
      <w:r w:rsidR="009535E4">
        <w:rPr>
          <w:rFonts w:ascii="Calibri" w:eastAsia="Times New Roman" w:hAnsi="Calibri" w:cs="Times New Roman"/>
        </w:rPr>
        <w:t xml:space="preserve">Download the Excel file with median ages of the residents of each state from 2014 and paste them into your spreadsheet.  Be sure to sort </w:t>
      </w:r>
      <w:r w:rsidR="00E830A0">
        <w:rPr>
          <w:rFonts w:ascii="Calibri" w:eastAsia="Times New Roman" w:hAnsi="Calibri" w:cs="Times New Roman"/>
        </w:rPr>
        <w:t>by state before pasting.</w:t>
      </w:r>
      <w:r w:rsidR="009535E4">
        <w:rPr>
          <w:rFonts w:ascii="Calibri" w:eastAsia="Times New Roman" w:hAnsi="Calibri" w:cs="Times New Roman"/>
        </w:rPr>
        <w:t xml:space="preserve"> </w:t>
      </w:r>
      <w:hyperlink r:id="rId12" w:history="1">
        <w:r w:rsidR="009535E4" w:rsidRPr="009535E4">
          <w:rPr>
            <w:rStyle w:val="Hyperlink"/>
            <w:rFonts w:ascii="Calibri" w:eastAsia="Times New Roman" w:hAnsi="Calibri" w:cs="Times New Roman"/>
          </w:rPr>
          <w:t>http://www.statista.com/statistics/208048/median-age-of-population-in-the-usa-by-state/</w:t>
        </w:r>
      </w:hyperlink>
    </w:p>
    <w:p w:rsidR="00E830A0" w:rsidRDefault="00E830A0" w:rsidP="00E830A0">
      <w:pPr>
        <w:rPr>
          <w:rFonts w:ascii="Calibri" w:eastAsia="Times New Roman" w:hAnsi="Calibri" w:cs="Times New Roman"/>
        </w:rPr>
      </w:pPr>
      <w:proofErr w:type="gramStart"/>
      <w:r>
        <w:rPr>
          <w:rFonts w:ascii="Calibri" w:eastAsia="Times New Roman" w:hAnsi="Calibri" w:cs="Times New Roman"/>
          <w:b/>
        </w:rPr>
        <w:t>Step 5.</w:t>
      </w:r>
      <w:proofErr w:type="gramEnd"/>
      <w:r>
        <w:rPr>
          <w:rFonts w:ascii="Calibri" w:eastAsia="Times New Roman" w:hAnsi="Calibri" w:cs="Times New Roman"/>
          <w:b/>
        </w:rPr>
        <w:t xml:space="preserve"> </w:t>
      </w:r>
      <w:r>
        <w:rPr>
          <w:rFonts w:ascii="Calibri" w:eastAsia="Times New Roman" w:hAnsi="Calibri" w:cs="Times New Roman"/>
        </w:rPr>
        <w:t>Sort by column G to group the states where the crude or age adjusted rates are higher, as in Figure 5.</w:t>
      </w:r>
    </w:p>
    <w:p w:rsidR="00E830A0" w:rsidRDefault="00E830A0" w:rsidP="00E830A0">
      <w:pPr>
        <w:rPr>
          <w:rFonts w:ascii="Calibri" w:eastAsia="Times New Roman" w:hAnsi="Calibri" w:cs="Times New Roman"/>
        </w:rPr>
      </w:pPr>
      <w:proofErr w:type="gramStart"/>
      <w:r>
        <w:rPr>
          <w:rFonts w:ascii="Calibri" w:eastAsia="Times New Roman" w:hAnsi="Calibri" w:cs="Times New Roman"/>
        </w:rPr>
        <w:t>Figure 5.</w:t>
      </w:r>
      <w:proofErr w:type="gramEnd"/>
      <w:r>
        <w:rPr>
          <w:rFonts w:ascii="Calibri" w:eastAsia="Times New Roman" w:hAnsi="Calibri" w:cs="Times New Roman"/>
        </w:rPr>
        <w:t xml:space="preserve">  </w:t>
      </w:r>
      <w:proofErr w:type="gramStart"/>
      <w:r>
        <w:rPr>
          <w:rFonts w:ascii="Calibri" w:eastAsia="Times New Roman" w:hAnsi="Calibri" w:cs="Times New Roman"/>
        </w:rPr>
        <w:t>Spreadsheet Example 4.</w:t>
      </w:r>
      <w:proofErr w:type="gramEnd"/>
    </w:p>
    <w:p w:rsidR="00E830A0" w:rsidRDefault="00E830A0" w:rsidP="00E830A0">
      <w:pPr>
        <w:rPr>
          <w:rFonts w:ascii="Calibri" w:eastAsia="Times New Roman" w:hAnsi="Calibri" w:cs="Times New Roman"/>
        </w:rPr>
      </w:pPr>
      <w:r>
        <w:rPr>
          <w:noProof/>
        </w:rPr>
        <w:drawing>
          <wp:inline distT="0" distB="0" distL="0" distR="0" wp14:anchorId="3DFD69F7" wp14:editId="7900F572">
            <wp:extent cx="5943600" cy="1887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887855"/>
                    </a:xfrm>
                    <a:prstGeom prst="rect">
                      <a:avLst/>
                    </a:prstGeom>
                  </pic:spPr>
                </pic:pic>
              </a:graphicData>
            </a:graphic>
          </wp:inline>
        </w:drawing>
      </w:r>
    </w:p>
    <w:p w:rsidR="00E830A0" w:rsidRDefault="00E830A0" w:rsidP="002274CC">
      <w:pPr>
        <w:rPr>
          <w:rFonts w:ascii="Calibri" w:eastAsia="Times New Roman" w:hAnsi="Calibri" w:cs="Times New Roman"/>
        </w:rPr>
      </w:pPr>
    </w:p>
    <w:p w:rsidR="00E830A0" w:rsidRDefault="00E830A0" w:rsidP="002274CC">
      <w:pPr>
        <w:rPr>
          <w:rFonts w:ascii="Calibri" w:eastAsia="Times New Roman" w:hAnsi="Calibri" w:cs="Times New Roman"/>
        </w:rPr>
      </w:pPr>
      <w:proofErr w:type="gramStart"/>
      <w:r>
        <w:rPr>
          <w:rFonts w:ascii="Calibri" w:eastAsia="Times New Roman" w:hAnsi="Calibri" w:cs="Times New Roman"/>
          <w:b/>
        </w:rPr>
        <w:t>Step 6.</w:t>
      </w:r>
      <w:proofErr w:type="gramEnd"/>
      <w:r>
        <w:rPr>
          <w:rFonts w:ascii="Calibri" w:eastAsia="Times New Roman" w:hAnsi="Calibri" w:cs="Times New Roman"/>
          <w:b/>
        </w:rPr>
        <w:t xml:space="preserve">  </w:t>
      </w:r>
      <w:r>
        <w:rPr>
          <w:rFonts w:ascii="Calibri" w:eastAsia="Times New Roman" w:hAnsi="Calibri" w:cs="Times New Roman"/>
        </w:rPr>
        <w:t xml:space="preserve">Calculate average median ages for the six states where “age adjusted” is higher, and the 45 states where “crude” is higher.  </w:t>
      </w:r>
      <w:r w:rsidR="001C3884">
        <w:rPr>
          <w:rFonts w:ascii="Calibri" w:eastAsia="Times New Roman" w:hAnsi="Calibri" w:cs="Times New Roman"/>
        </w:rPr>
        <w:t>Insert your completed spreadsheet here.</w:t>
      </w:r>
    </w:p>
    <w:p w:rsidR="00E830A0" w:rsidRDefault="00E830A0" w:rsidP="002274CC">
      <w:pPr>
        <w:rPr>
          <w:rFonts w:ascii="Calibri" w:eastAsia="Times New Roman" w:hAnsi="Calibri" w:cs="Times New Roman"/>
        </w:rPr>
      </w:pPr>
    </w:p>
    <w:p w:rsidR="00E830A0" w:rsidRDefault="00E830A0" w:rsidP="002274CC">
      <w:pPr>
        <w:rPr>
          <w:rFonts w:ascii="Calibri" w:eastAsia="Times New Roman" w:hAnsi="Calibri" w:cs="Times New Roman"/>
        </w:rPr>
      </w:pPr>
    </w:p>
    <w:p w:rsidR="00E830A0" w:rsidRDefault="00E830A0" w:rsidP="002274CC">
      <w:pPr>
        <w:rPr>
          <w:rFonts w:ascii="Calibri" w:eastAsia="Times New Roman" w:hAnsi="Calibri" w:cs="Times New Roman"/>
        </w:rPr>
      </w:pPr>
      <w:proofErr w:type="gramStart"/>
      <w:r>
        <w:rPr>
          <w:rFonts w:ascii="Calibri" w:eastAsia="Times New Roman" w:hAnsi="Calibri" w:cs="Times New Roman"/>
          <w:b/>
        </w:rPr>
        <w:lastRenderedPageBreak/>
        <w:t>Question</w:t>
      </w:r>
      <w:r>
        <w:rPr>
          <w:rFonts w:ascii="Calibri" w:eastAsia="Times New Roman" w:hAnsi="Calibri" w:cs="Times New Roman"/>
        </w:rPr>
        <w:t xml:space="preserve"> </w:t>
      </w:r>
      <w:r>
        <w:rPr>
          <w:rFonts w:ascii="Calibri" w:eastAsia="Times New Roman" w:hAnsi="Calibri" w:cs="Times New Roman"/>
          <w:b/>
        </w:rPr>
        <w:t>2.</w:t>
      </w:r>
      <w:proofErr w:type="gramEnd"/>
      <w:r>
        <w:rPr>
          <w:rFonts w:ascii="Calibri" w:eastAsia="Times New Roman" w:hAnsi="Calibri" w:cs="Times New Roman"/>
          <w:b/>
        </w:rPr>
        <w:t xml:space="preserve">  </w:t>
      </w:r>
      <w:r>
        <w:rPr>
          <w:rFonts w:ascii="Calibri" w:eastAsia="Times New Roman" w:hAnsi="Calibri" w:cs="Times New Roman"/>
        </w:rPr>
        <w:t>Seeing</w:t>
      </w:r>
      <w:r w:rsidR="001C3884">
        <w:rPr>
          <w:rFonts w:ascii="Calibri" w:eastAsia="Times New Roman" w:hAnsi="Calibri" w:cs="Times New Roman"/>
        </w:rPr>
        <w:t xml:space="preserve"> the results from Step 6 above and knowing what you do about cancer (who gets cancer more, young people or older people?) why do health researchers age adjust data that compares states or regions where the age structure of the populations are not the same?</w:t>
      </w:r>
    </w:p>
    <w:p w:rsidR="001C3884" w:rsidRDefault="001C3884" w:rsidP="002274CC">
      <w:pPr>
        <w:rPr>
          <w:rFonts w:ascii="Calibri" w:eastAsia="Times New Roman" w:hAnsi="Calibri" w:cs="Times New Roman"/>
        </w:rPr>
      </w:pPr>
    </w:p>
    <w:p w:rsidR="001C3884" w:rsidRPr="001C3884" w:rsidRDefault="001C3884" w:rsidP="002274CC">
      <w:pPr>
        <w:rPr>
          <w:rFonts w:ascii="Calibri" w:eastAsia="Times New Roman" w:hAnsi="Calibri" w:cs="Times New Roman"/>
        </w:rPr>
      </w:pPr>
      <w:proofErr w:type="gramStart"/>
      <w:r>
        <w:rPr>
          <w:rFonts w:ascii="Calibri" w:eastAsia="Times New Roman" w:hAnsi="Calibri" w:cs="Times New Roman"/>
          <w:b/>
        </w:rPr>
        <w:t>Question 3.</w:t>
      </w:r>
      <w:proofErr w:type="gramEnd"/>
      <w:r>
        <w:rPr>
          <w:rFonts w:ascii="Calibri" w:eastAsia="Times New Roman" w:hAnsi="Calibri" w:cs="Times New Roman"/>
        </w:rPr>
        <w:t xml:space="preserve">  Speculate</w:t>
      </w:r>
      <w:r w:rsidR="00E262C9">
        <w:rPr>
          <w:rFonts w:ascii="Calibri" w:eastAsia="Times New Roman" w:hAnsi="Calibri" w:cs="Times New Roman"/>
        </w:rPr>
        <w:t xml:space="preserve"> with explanations</w:t>
      </w:r>
      <w:bookmarkStart w:id="0" w:name="_GoBack"/>
      <w:bookmarkEnd w:id="0"/>
      <w:r>
        <w:rPr>
          <w:rFonts w:ascii="Calibri" w:eastAsia="Times New Roman" w:hAnsi="Calibri" w:cs="Times New Roman"/>
        </w:rPr>
        <w:t xml:space="preserve">:  </w:t>
      </w:r>
      <w:r w:rsidR="0023175D">
        <w:rPr>
          <w:rFonts w:ascii="Calibri" w:eastAsia="Times New Roman" w:hAnsi="Calibri" w:cs="Times New Roman"/>
        </w:rPr>
        <w:t>W</w:t>
      </w:r>
      <w:r>
        <w:rPr>
          <w:rFonts w:ascii="Calibri" w:eastAsia="Times New Roman" w:hAnsi="Calibri" w:cs="Times New Roman"/>
        </w:rPr>
        <w:t xml:space="preserve">hich state, Florida or Alaska, do you think has a higher crude death rate?  How do you think age adjustment would change the rates of each state?  </w:t>
      </w:r>
      <w:r w:rsidR="0023175D">
        <w:rPr>
          <w:rFonts w:ascii="Calibri" w:eastAsia="Times New Roman" w:hAnsi="Calibri" w:cs="Times New Roman"/>
        </w:rPr>
        <w:t>If both states had the same age structure, which do you think wou</w:t>
      </w:r>
      <w:r w:rsidR="00E262C9">
        <w:rPr>
          <w:rFonts w:ascii="Calibri" w:eastAsia="Times New Roman" w:hAnsi="Calibri" w:cs="Times New Roman"/>
        </w:rPr>
        <w:t xml:space="preserve">ld have the higher death rate? </w:t>
      </w:r>
    </w:p>
    <w:p w:rsidR="001C3884" w:rsidRPr="00E830A0" w:rsidRDefault="001C3884" w:rsidP="002274CC">
      <w:pPr>
        <w:rPr>
          <w:rFonts w:ascii="Calibri" w:eastAsia="Times New Roman" w:hAnsi="Calibri" w:cs="Times New Roman"/>
        </w:rPr>
      </w:pPr>
    </w:p>
    <w:sectPr w:rsidR="001C3884" w:rsidRPr="00E83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23"/>
    <w:rsid w:val="00186A23"/>
    <w:rsid w:val="001C3884"/>
    <w:rsid w:val="00210A91"/>
    <w:rsid w:val="002274CC"/>
    <w:rsid w:val="0023175D"/>
    <w:rsid w:val="002F7611"/>
    <w:rsid w:val="003B438C"/>
    <w:rsid w:val="004C3E57"/>
    <w:rsid w:val="004D4C24"/>
    <w:rsid w:val="005661D0"/>
    <w:rsid w:val="00626314"/>
    <w:rsid w:val="00887ACA"/>
    <w:rsid w:val="009535E4"/>
    <w:rsid w:val="00B82CAF"/>
    <w:rsid w:val="00BA54DF"/>
    <w:rsid w:val="00DF3B81"/>
    <w:rsid w:val="00E262C9"/>
    <w:rsid w:val="00E8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38C"/>
    <w:rPr>
      <w:rFonts w:ascii="Tahoma" w:hAnsi="Tahoma" w:cs="Tahoma"/>
      <w:sz w:val="16"/>
      <w:szCs w:val="16"/>
    </w:rPr>
  </w:style>
  <w:style w:type="character" w:styleId="Hyperlink">
    <w:name w:val="Hyperlink"/>
    <w:basedOn w:val="DefaultParagraphFont"/>
    <w:uiPriority w:val="99"/>
    <w:unhideWhenUsed/>
    <w:rsid w:val="005661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38C"/>
    <w:rPr>
      <w:rFonts w:ascii="Tahoma" w:hAnsi="Tahoma" w:cs="Tahoma"/>
      <w:sz w:val="16"/>
      <w:szCs w:val="16"/>
    </w:rPr>
  </w:style>
  <w:style w:type="character" w:styleId="Hyperlink">
    <w:name w:val="Hyperlink"/>
    <w:basedOn w:val="DefaultParagraphFont"/>
    <w:uiPriority w:val="99"/>
    <w:unhideWhenUsed/>
    <w:rsid w:val="00566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20308">
      <w:bodyDiv w:val="1"/>
      <w:marLeft w:val="0"/>
      <w:marRight w:val="0"/>
      <w:marTop w:val="0"/>
      <w:marBottom w:val="0"/>
      <w:divBdr>
        <w:top w:val="none" w:sz="0" w:space="0" w:color="auto"/>
        <w:left w:val="none" w:sz="0" w:space="0" w:color="auto"/>
        <w:bottom w:val="none" w:sz="0" w:space="0" w:color="auto"/>
        <w:right w:val="none" w:sz="0" w:space="0" w:color="auto"/>
      </w:divBdr>
    </w:div>
    <w:div w:id="12178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onder.cdc.gov/cancermort-v2012.HTML" TargetMode="External"/><Relationship Id="rId12" Type="http://schemas.openxmlformats.org/officeDocument/2006/relationships/hyperlink" Target="http://www.statista.com/statistics/208048/median-age-of-population-in-the-usa-by-sta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png"/><Relationship Id="rId5" Type="http://schemas.openxmlformats.org/officeDocument/2006/relationships/hyperlink" Target="http://www.cdc.gov/diabetes/statistics/esrd/fig7.htm"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census.gov/popest/data/state/totals/2012/%20and%20ac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84AC76EA</Template>
  <TotalTime>2821</TotalTime>
  <Pages>4</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Schafer, Gerald</dc:creator>
  <cp:lastModifiedBy>Schafer, Gerald</cp:lastModifiedBy>
  <cp:revision>5</cp:revision>
  <dcterms:created xsi:type="dcterms:W3CDTF">2016-06-07T21:34:00Z</dcterms:created>
  <dcterms:modified xsi:type="dcterms:W3CDTF">2016-06-09T20:35:00Z</dcterms:modified>
</cp:coreProperties>
</file>